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A8" w:rsidRPr="00EC29A8" w:rsidRDefault="00EC29A8" w:rsidP="000B6F85">
      <w:pPr>
        <w:spacing w:after="141" w:line="216" w:lineRule="atLeast"/>
        <w:ind w:left="60" w:right="40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Пропоновані досліди й демонстрації можна використати в 2—4 класах.</w:t>
      </w:r>
    </w:p>
    <w:p w:rsidR="008A3830" w:rsidRDefault="008A3830" w:rsidP="00D253A2">
      <w:pPr>
        <w:spacing w:after="54" w:line="190" w:lineRule="atLeast"/>
        <w:ind w:left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C29A8" w:rsidRPr="00EC29A8" w:rsidRDefault="00EC29A8" w:rsidP="00D253A2">
      <w:pPr>
        <w:spacing w:after="54" w:line="190" w:lineRule="atLeas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ДЕМОНСТРАЦІЯ «ЗМІНА КОЛЬОРУ ІНДИКАТОРА»</w:t>
      </w:r>
    </w:p>
    <w:p w:rsidR="00EC29A8" w:rsidRPr="00EC29A8" w:rsidRDefault="00EC29A8" w:rsidP="000B6F85">
      <w:pPr>
        <w:spacing w:before="100" w:beforeAutospacing="1" w:after="100" w:afterAutospacing="1" w:line="240" w:lineRule="auto"/>
        <w:ind w:lef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Почати знайомство з хімією можна </w:t>
      </w:r>
      <w:r w:rsidR="008A3830">
        <w:rPr>
          <w:rFonts w:ascii="Arial" w:eastAsia="Times New Roman" w:hAnsi="Arial" w:cs="Arial"/>
          <w:sz w:val="24"/>
          <w:szCs w:val="24"/>
          <w:lang w:val="uk-UA" w:eastAsia="ru-RU"/>
        </w:rPr>
        <w:t>з понять луг і кислота, У будь-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якому магазині хімічних реактивів і магазинах «Сад і город» прода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ються набори універсального індикаторного паперу. Коштують вони недорого, зазвичай в упаковці 100 смужок, їх вистачить надовго.</w:t>
      </w:r>
    </w:p>
    <w:p w:rsidR="00EC29A8" w:rsidRPr="00EC29A8" w:rsidRDefault="00EC29A8" w:rsidP="000B6F85">
      <w:pPr>
        <w:spacing w:after="265" w:line="240" w:lineRule="auto"/>
        <w:ind w:lef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Запропонуйте школяру взяти </w:t>
      </w:r>
      <w:r w:rsidR="008A3830">
        <w:rPr>
          <w:rFonts w:ascii="Arial" w:eastAsia="Times New Roman" w:hAnsi="Arial" w:cs="Arial"/>
          <w:sz w:val="24"/>
          <w:szCs w:val="24"/>
          <w:lang w:val="uk-UA" w:eastAsia="ru-RU"/>
        </w:rPr>
        <w:t>одну зі смужечок і змочити будь-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якою рідиною — слиною, чаєм, соком, водою. Зволожене місце змінить колір, і за шкалою на коробці набору універсального індикаторного паперу можна буде визначити, кислотне або лужне середовище дослі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джувалося.</w:t>
      </w:r>
    </w:p>
    <w:p w:rsidR="00EC29A8" w:rsidRPr="00EC29A8" w:rsidRDefault="00EC29A8" w:rsidP="00D253A2">
      <w:pPr>
        <w:spacing w:after="63" w:line="190" w:lineRule="atLeast"/>
        <w:ind w:left="8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ДЕМОНСТРАЦІЯ «ЧАРІВНА ЗМІНА ЗАБАРВЛЕННЯ»</w:t>
      </w:r>
    </w:p>
    <w:p w:rsidR="00EC29A8" w:rsidRPr="00EC29A8" w:rsidRDefault="00EC29A8" w:rsidP="000B6F85">
      <w:pPr>
        <w:spacing w:after="265" w:line="240" w:lineRule="auto"/>
        <w:ind w:lef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У скляну банку або склянку налийте воду й розчиніть у ній таб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летку фенолфталеїну (продається в аптеці, більш відомий як пурген.) Розчин прозорий. Потім додайте розчин питної соди (луг) — розчин набуде інтенсивного малинового кольору. Насолодившись таким пере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творенням, додайте оцет або лимонну кислоту — розчин знову знебар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виться. За всім цим цікаво спостерігати школярам. Можна поки не да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вати докладних пояснень, що відбувається.</w:t>
      </w:r>
    </w:p>
    <w:p w:rsidR="00EC29A8" w:rsidRPr="00EC29A8" w:rsidRDefault="00EC29A8" w:rsidP="00D253A2">
      <w:pPr>
        <w:spacing w:after="54" w:line="190" w:lineRule="atLeast"/>
        <w:ind w:left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ДЕМОНСТРАЦІЯ «УСЕ КИПИТЬ І ПІНИТЬСЯ»</w:t>
      </w:r>
    </w:p>
    <w:p w:rsidR="00EC29A8" w:rsidRPr="00EC29A8" w:rsidRDefault="00EC29A8" w:rsidP="000B6F85">
      <w:pPr>
        <w:spacing w:after="265" w:line="240" w:lineRule="auto"/>
        <w:ind w:lef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Справляє враження на дітей і такий нескладний дослід. Додайте до питної соди оцет гак, як ми це робимо для тіста. Тільки соди має бути побільше — 2 столові ложки. Викладіть її на блюдечко й лийте оцет прямо з пляшки. Почнеться бурхлива нейтралізація, вміст блюд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ця буде пінитися й скипати великими бульбашками. (Обережно, не нахиляйтеся!).</w:t>
      </w:r>
    </w:p>
    <w:p w:rsidR="00EC29A8" w:rsidRPr="00EC29A8" w:rsidRDefault="00EC29A8" w:rsidP="00D253A2">
      <w:pPr>
        <w:spacing w:after="84" w:line="190" w:lineRule="atLeast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ДЕМОНСТРАЦІЯ «ТАЄМНИЙ ЛИСТ»</w:t>
      </w:r>
    </w:p>
    <w:p w:rsidR="00EC29A8" w:rsidRPr="00EC29A8" w:rsidRDefault="00EC29A8" w:rsidP="000B6F85">
      <w:pPr>
        <w:spacing w:before="100" w:beforeAutospacing="1" w:after="100" w:afterAutospacing="1" w:line="190" w:lineRule="atLeast"/>
        <w:ind w:lef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Таємний лист можна зробити двома способами:</w:t>
      </w:r>
    </w:p>
    <w:p w:rsidR="00EC29A8" w:rsidRPr="00EC29A8" w:rsidRDefault="00EC29A8" w:rsidP="000B6F85">
      <w:pPr>
        <w:spacing w:before="100" w:beforeAutospacing="1" w:after="100" w:afterAutospacing="1" w:line="240" w:lineRule="auto"/>
        <w:ind w:lef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1.</w:t>
      </w:r>
      <w:r w:rsidRPr="00EC2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 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Треба вмочити перо або пензлик у молоко й написати листа на білому папері. Обов'язково дати висохнути. Прочитати такий лист можна, потримавши його над свічкою (обережно, не обпаліться!) або пропрасувавши праскою.</w:t>
      </w:r>
    </w:p>
    <w:p w:rsidR="00EC29A8" w:rsidRPr="00EC29A8" w:rsidRDefault="00EC29A8" w:rsidP="000B6F85">
      <w:pPr>
        <w:spacing w:after="240" w:line="240" w:lineRule="auto"/>
        <w:ind w:lef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2.</w:t>
      </w:r>
      <w:r w:rsidRPr="00EC2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 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Можна написати листа лимонним соком або розчином лимонної кислоти. Щоб його прочитати, треба розчинити у воді кілька крапель аптечного йоду і злегка змочити текст.</w:t>
      </w:r>
    </w:p>
    <w:p w:rsidR="00EC29A8" w:rsidRPr="00EC29A8" w:rsidRDefault="00EC29A8" w:rsidP="00D253A2">
      <w:pPr>
        <w:spacing w:after="116" w:line="221" w:lineRule="atLeast"/>
        <w:ind w:left="1660"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ДЕМОНСТРАЦІЯ «ЯК ДОВІДАТИСЯ, ЧИ Є В КАРТОПЛІ КРОХМАЛЬ?»</w:t>
      </w:r>
    </w:p>
    <w:p w:rsidR="00EC29A8" w:rsidRPr="00EC29A8" w:rsidRDefault="00EC29A8" w:rsidP="000B6F85">
      <w:pPr>
        <w:spacing w:before="100" w:beforeAutospacing="1" w:after="100" w:afterAutospacing="1" w:line="226" w:lineRule="atLeast"/>
        <w:ind w:lef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Щоб переконатися в наявності крохмалю (у картоплі або марга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рині) капніть на зразок трохи йоду. Крохмаль набуде темно-синього забарвлення. У продовження досліду капніть на синю пляму розчином сульфіту натрію, і забарвлення зникне.</w:t>
      </w:r>
    </w:p>
    <w:p w:rsidR="00EC29A8" w:rsidRPr="00EC29A8" w:rsidRDefault="00EC29A8" w:rsidP="000B6F85">
      <w:pPr>
        <w:spacing w:after="0" w:line="240" w:lineRule="auto"/>
        <w:ind w:left="20" w:right="4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За допомогою йоду можна знайти крохмаль і в листках зелених рослин.</w:t>
      </w:r>
    </w:p>
    <w:p w:rsidR="00EC29A8" w:rsidRPr="00EC29A8" w:rsidRDefault="00EC29A8" w:rsidP="000B6F85">
      <w:pPr>
        <w:spacing w:after="265" w:line="240" w:lineRule="auto"/>
        <w:ind w:left="20" w:right="4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Увечері підготуйте для досліду листок бегонії або іншої росли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 xml:space="preserve">ни — частину його (прямо на кущі) закрийте з двох боків фольгою. Наступного дня, після того, як 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lastRenderedPageBreak/>
        <w:t>листок протягом кількох годин перебу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вав на яскравому сонячному світлі, зріжте його і, зануривши на кілька годин у гарячий денатурат, добудьте з нього хлорофіл. Потім помістіть листок у розчин йоду. При цьому в синій колір забарвиться тільки та частина листка, що перебувала на світлі.</w:t>
      </w:r>
    </w:p>
    <w:p w:rsidR="00EC29A8" w:rsidRPr="00EC29A8" w:rsidRDefault="00EC29A8" w:rsidP="00D253A2">
      <w:pPr>
        <w:keepNext/>
        <w:spacing w:after="54" w:line="190" w:lineRule="atLeast"/>
        <w:ind w:left="12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bookmark11"/>
      <w:r w:rsidRPr="00EC29A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ДЕМОНСТРАЦІЯ ДОСЛІДІВ ІЗ ЖЕЛАТИНОМ</w:t>
      </w:r>
      <w:bookmarkEnd w:id="0"/>
    </w:p>
    <w:p w:rsidR="00EC29A8" w:rsidRPr="00EC29A8" w:rsidRDefault="00EC29A8" w:rsidP="000B6F85">
      <w:pPr>
        <w:spacing w:after="0" w:line="240" w:lineRule="auto"/>
        <w:ind w:left="20" w:right="4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Спочатку треба приготувати колоїдний розчин: у чверть склянки хо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лодної води додайте 10 г сухого желатину й дайте йому добре набряк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нути. Нагрійте воду до 50 °С на водяній бані й простежте, щоб желатин повністю розчинився. Вилийте розчин тонким шаром на поліетиленову плівку й дайте висохнути на повітрі. З тонкої пластинки желе, що ви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йшла, для більшого ефекту можна вирізати силует рибки. Покладіть риб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ку на фільтрувальний папір і подихайте на неї. Дихання зволожить желе з одного боку, воно збільшиться в обсязі, і рибка почне вигинатися.</w:t>
      </w:r>
    </w:p>
    <w:p w:rsidR="00EC29A8" w:rsidRPr="00EC29A8" w:rsidRDefault="00EC29A8" w:rsidP="000B6F85">
      <w:pPr>
        <w:spacing w:after="0" w:line="240" w:lineRule="auto"/>
        <w:ind w:left="20" w:right="4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На такому желе можна зберегти крижані візерунки. Приготуй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те розчин, як описано вище, але желатину візьміть у 2—3 рази менше. Ще теплий розчин вилийте на шматок скла й відразу поставте до мо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розилки. Вода буде кристалізуватися, як на вікнах узимку. Днів через З дістаньте й дайте розмерзтися желатину. На ньому залишиться чіт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кий малюнок крижаних кристалів.</w:t>
      </w:r>
    </w:p>
    <w:p w:rsidR="00EC29A8" w:rsidRPr="00EC29A8" w:rsidRDefault="00EC29A8" w:rsidP="000B6F85">
      <w:pPr>
        <w:spacing w:after="265" w:line="240" w:lineRule="auto"/>
        <w:ind w:lef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Це дуже прості й видовищні демонстрації.</w:t>
      </w:r>
    </w:p>
    <w:p w:rsidR="00EC29A8" w:rsidRPr="00EC29A8" w:rsidRDefault="00EC29A8" w:rsidP="00D253A2">
      <w:pPr>
        <w:keepNext/>
        <w:spacing w:after="51" w:line="190" w:lineRule="atLeast"/>
        <w:ind w:left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bookmark12"/>
      <w:r w:rsidRPr="00EC29A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ДЕМОНСТРАЦІЯ ДОСЛІДІВ З КОЛОЇДНИМ РОЗЧИНОМ</w:t>
      </w:r>
      <w:bookmarkEnd w:id="1"/>
    </w:p>
    <w:p w:rsidR="00EC29A8" w:rsidRPr="00EC29A8" w:rsidRDefault="00EC29A8" w:rsidP="000B6F85">
      <w:pPr>
        <w:spacing w:after="0" w:line="226" w:lineRule="atLeast"/>
        <w:ind w:left="20" w:right="4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Налийте в три баночки рожевий, світло-фіолетовий і </w:t>
      </w:r>
      <w:proofErr w:type="spellStart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темно-</w:t>
      </w:r>
      <w:proofErr w:type="spellEnd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фіолетовий розчини марганцівки. У кожну додайте трохи сульфіту натрію. Вміст першої банки стане буруватим, у другій випаде декілька пластівців, а в третій пластівців буде багато.</w:t>
      </w:r>
    </w:p>
    <w:p w:rsidR="00EC29A8" w:rsidRPr="00EC29A8" w:rsidRDefault="00EC29A8" w:rsidP="000B6F85">
      <w:pPr>
        <w:spacing w:after="269" w:line="226" w:lineRule="atLeast"/>
        <w:ind w:left="20" w:right="4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Пояснюється це тим, що в першій банці утворився колоїдний роз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чин, а в другій і третій через високу концентрацію дрібні часточки злиплись у пластівці.</w:t>
      </w:r>
    </w:p>
    <w:p w:rsidR="00EC29A8" w:rsidRPr="00EC29A8" w:rsidRDefault="00EC29A8" w:rsidP="00D253A2">
      <w:pPr>
        <w:keepNext/>
        <w:spacing w:after="54" w:line="190" w:lineRule="atLeast"/>
        <w:ind w:left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bookmark13"/>
      <w:r w:rsidRPr="00EC29A8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ДЕМОНСТРАЦІЯ ДОСЛІДУ «СПІРАЛЬ, ЩО КРУТИТЬСЯ»</w:t>
      </w:r>
      <w:bookmarkEnd w:id="2"/>
    </w:p>
    <w:p w:rsidR="00EC29A8" w:rsidRPr="00EC29A8" w:rsidRDefault="00EC29A8" w:rsidP="000B6F85">
      <w:pPr>
        <w:spacing w:after="0" w:line="240" w:lineRule="auto"/>
        <w:ind w:left="20" w:right="4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Зробіть із мідного дроту спіраль у кілька витків (щільно намотай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те дріт на олівець), злегка змастіть її мастилом і обережно покладіть на воду (наприклад, у миску з водою.) Легка спіраль не тоне завдяки тому, що жир не змочується водою, а також через поверхневий натяг води.</w:t>
      </w:r>
    </w:p>
    <w:p w:rsidR="00EC29A8" w:rsidRPr="008A3830" w:rsidRDefault="00EC29A8" w:rsidP="000B6F85">
      <w:pPr>
        <w:spacing w:after="265" w:line="240" w:lineRule="auto"/>
        <w:ind w:left="20" w:right="160" w:firstLine="360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Тепер капніть із піпетки на спіраль трохи мильного розчину. Спі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раль відразу закрутиться. Розтікаючись, мильний розчин доходить до кінця спіралі, створюючи слабку реактивну тягу. Якщо замінити миль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ний розчин іншою речовиною, спіраль буде обертатися з іншою швид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кістю. У такий спосіб можна визначати поверхневу активність різних речовин. Розчин кухонної солі, наприклад, взагалі не зрушить її ^міс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ця, а розчин прального порошку швидко утопить, тому що він змиє шар мастила, який тримає дріт на воді.</w:t>
      </w:r>
    </w:p>
    <w:p w:rsidR="00EC29A8" w:rsidRPr="00EC29A8" w:rsidRDefault="00EC29A8" w:rsidP="00D253A2">
      <w:pPr>
        <w:spacing w:after="63" w:line="190" w:lineRule="atLeast"/>
        <w:ind w:left="1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ДЕМОНСТРАЦІЯ ДОСЛІДУ З МОЛОКОМ</w:t>
      </w:r>
    </w:p>
    <w:p w:rsidR="00EC29A8" w:rsidRPr="00EC29A8" w:rsidRDefault="00EC29A8" w:rsidP="000B6F85">
      <w:pPr>
        <w:spacing w:after="0" w:line="240" w:lineRule="auto"/>
        <w:ind w:left="20" w:right="16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У дві</w:t>
      </w:r>
      <w:r w:rsidR="008A38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баночки налийте по 5 мл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некип'яченого молока, до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дайте по 15 крапель 0,5-відсоткового розчину формальдегіду (аптеч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ний формалін треба розбавити водою 1:10) і по 5 крапель синього розведеного чорнила. Барвник поступово блідне, знебарвлюється. Це відбувається тому, що до його молекули приєднується водень, «віді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браний» у формальдегіду за допомогою ферменту.</w:t>
      </w:r>
    </w:p>
    <w:p w:rsidR="00EC29A8" w:rsidRPr="00EC29A8" w:rsidRDefault="00EC29A8" w:rsidP="000B6F85">
      <w:pPr>
        <w:spacing w:after="0" w:line="240" w:lineRule="auto"/>
        <w:ind w:left="20" w:right="16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Знебарвлений барвник легко окиснюється на повітрі. Щоб цього уникнути, налийте в обидві банки рослинної олії. Воно ізолює реак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ційну суміш від повітря. Одну банку залишіть при температурі повіт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ря, а другу нагрійте на водяній бані до 37 °С. Ви побачите, що особли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 xml:space="preserve">во швидко знебарвлення відбувається в другій 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lastRenderedPageBreak/>
        <w:t xml:space="preserve">банці, де температура близька до температури теплокровних тварин. Це «працює» </w:t>
      </w:r>
      <w:proofErr w:type="spellStart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дегідро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геназа</w:t>
      </w:r>
      <w:proofErr w:type="spellEnd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— речовина, яка переносить атоми водню від формальдегіду до барвника.</w:t>
      </w:r>
    </w:p>
    <w:p w:rsidR="00EC29A8" w:rsidRPr="00EC29A8" w:rsidRDefault="00EC29A8" w:rsidP="000B6F85">
      <w:pPr>
        <w:spacing w:after="0" w:line="240" w:lineRule="auto"/>
        <w:ind w:left="20" w:right="16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А якщо через реакційну суміш продути повітря, то барвник від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 xml:space="preserve">новить свій колір. Формальдегід може </w:t>
      </w:r>
      <w:proofErr w:type="spellStart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окиснюватися</w:t>
      </w:r>
      <w:proofErr w:type="spellEnd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й без ферментів, але за присутності </w:t>
      </w:r>
      <w:proofErr w:type="spellStart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дегідрогенази</w:t>
      </w:r>
      <w:proofErr w:type="spellEnd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процес прискорюється.</w:t>
      </w:r>
    </w:p>
    <w:p w:rsidR="00EC29A8" w:rsidRPr="00EC29A8" w:rsidRDefault="00EC29A8" w:rsidP="000B6F85">
      <w:pPr>
        <w:spacing w:after="265" w:line="240" w:lineRule="auto"/>
        <w:ind w:lef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Цю демонстрацію краще показувати учням 4 класу.</w:t>
      </w:r>
    </w:p>
    <w:p w:rsidR="00EC29A8" w:rsidRPr="00EC29A8" w:rsidRDefault="00EC29A8" w:rsidP="00D253A2">
      <w:pPr>
        <w:spacing w:after="54" w:line="190" w:lineRule="atLeast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ДЕМОНСТРАЦІЯ ДОСЛІДУ «ВИГОТОВЛЕННЯ МИЛА»</w:t>
      </w:r>
    </w:p>
    <w:p w:rsidR="00EC29A8" w:rsidRPr="00EC29A8" w:rsidRDefault="00EC29A8" w:rsidP="000B6F85">
      <w:pPr>
        <w:spacing w:after="0" w:line="240" w:lineRule="auto"/>
        <w:ind w:left="20" w:right="16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Гарячий міцний розчин кальцинованої соди налийте в склянку й додавайте по краплях рослинну олію, поки вона не перестане розчи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нятися. В отриманий розчин усипте трохи кухонної солі (процес так і називається — висолювання.) Тверде мило спливе на поверхню, його легко зібрати.</w:t>
      </w:r>
    </w:p>
    <w:p w:rsidR="00EC29A8" w:rsidRPr="00EC29A8" w:rsidRDefault="00EC29A8" w:rsidP="000B6F85">
      <w:pPr>
        <w:spacing w:after="0" w:line="240" w:lineRule="auto"/>
        <w:ind w:left="20" w:right="16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А ось ще один спосіб виготовлення високоякісного мила. Нагріва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ючи на водяній бані, розтопіть 70 г яловичого жиру й ЗО г свинячо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го сала. Потім, енергійно розмішуючи, додайте нагрітий розчин гід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роксиду натрію (25 г сухого гідроксиду на ЗО г води). Обережно, луг може розприскуватися!</w:t>
      </w:r>
    </w:p>
    <w:p w:rsidR="00EC29A8" w:rsidRPr="00EC29A8" w:rsidRDefault="00EC29A8" w:rsidP="000B6F85">
      <w:pPr>
        <w:spacing w:after="0" w:line="240" w:lineRule="auto"/>
        <w:ind w:left="20" w:right="16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Отриману суміш, помішуючи, нагрівайте на водяній бані ЗО хви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 xml:space="preserve">лин. У міру википання додавайте гарячу воду. Потім додайте 100 </w:t>
      </w:r>
      <w:proofErr w:type="spellStart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мл</w:t>
      </w:r>
      <w:proofErr w:type="spellEnd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" 20-відсоткового розчину кухонної солі й знову нагрівайте до повного відділення мила. Зібране мило у разі необхідності загорніть в ганчірку</w:t>
      </w:r>
    </w:p>
    <w:p w:rsidR="00EC29A8" w:rsidRPr="00EC29A8" w:rsidRDefault="00EC29A8" w:rsidP="000B6F85">
      <w:pPr>
        <w:spacing w:after="0" w:line="240" w:lineRule="auto"/>
        <w:ind w:left="20" w:righ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й відіжміть (робити це слід в рукавичках, щоб не обпалитися міцним розчином лугу).</w:t>
      </w:r>
    </w:p>
    <w:p w:rsidR="00EC29A8" w:rsidRPr="00EC29A8" w:rsidRDefault="00EC29A8" w:rsidP="000B6F85">
      <w:pPr>
        <w:spacing w:after="265" w:line="240" w:lineRule="auto"/>
        <w:ind w:left="20" w:righ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Потім промийте мило в невеликій кількості холодної води й додай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те трохи розчиненої в спирті ароматної речовини (це може бути кмин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 xml:space="preserve">не, анісове, </w:t>
      </w:r>
      <w:proofErr w:type="spellStart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фенхельне</w:t>
      </w:r>
      <w:proofErr w:type="spellEnd"/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масло або будь-яке інше). Його достатньо кілька крапель, бо запах дуже сильний. Після цього загорніть мило в .міцну ганчірку й ретельно розімніть. І нарешті злегка підігрійте отриману масу й пресуванням надайте їй вид звичайного бруска мила. Цю демонстрацію краще показувати учням 4 класу.</w:t>
      </w:r>
    </w:p>
    <w:p w:rsidR="00EC29A8" w:rsidRPr="00EC29A8" w:rsidRDefault="00EC29A8" w:rsidP="00D253A2">
      <w:pPr>
        <w:spacing w:after="109" w:line="190" w:lineRule="atLeas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ДЕМОНСТРАЦІЯ ДОСЛІДУ «ВИРОЩУВАННЯ КРИСТАЛІВ»</w:t>
      </w:r>
    </w:p>
    <w:p w:rsidR="00EC29A8" w:rsidRPr="00EC29A8" w:rsidRDefault="00EC29A8" w:rsidP="000B6F85">
      <w:pPr>
        <w:spacing w:after="0" w:line="240" w:lineRule="auto"/>
        <w:ind w:left="20" w:righ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Нескладно виростити сольові кристали. Готуєте перенасичений роз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чин солі (такий, у якому при додаванні нової порції сіль не розчиняєть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ся) і обережно опускаєте в нього, скажімо, дротинку з маленькою пе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телькою на кінці. Через якийсь час на дротинці з'являться кристали.</w:t>
      </w:r>
    </w:p>
    <w:p w:rsidR="00EC29A8" w:rsidRPr="00EC29A8" w:rsidRDefault="00EC29A8" w:rsidP="000B6F85">
      <w:pPr>
        <w:spacing w:after="265" w:line="240" w:lineRule="auto"/>
        <w:ind w:left="20" w:righ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Можна одержати й незвичайні кристали — металевої міді. Покла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діть на дно посудини трохи мідного купоросу й засипте його дрібною кухонною сіллю — вона гальмуватиме процес, щоб кристали вийшли великими. Прикрийте сіль кружком фільтрувального паперу так, щоб він торкався стінок посудини. Зверху покладіть залізне кружальце тро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хи менше за розміром (його треба заздалегідь обробити наждаковим папером і помити). За кілька днів з'являться червоні кристали міді. Цю демонстрацію краще показувати учням 4 класу.</w:t>
      </w:r>
    </w:p>
    <w:p w:rsidR="00EC29A8" w:rsidRPr="00EC29A8" w:rsidRDefault="00EC29A8" w:rsidP="00D253A2">
      <w:pPr>
        <w:spacing w:after="123" w:line="190" w:lineRule="atLeast"/>
        <w:ind w:left="1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ДЕМОНСТРАЦІЯ ДОСЛІДУ «КРАПЛЯ У ВОДІ»</w:t>
      </w:r>
    </w:p>
    <w:p w:rsidR="00EC29A8" w:rsidRPr="00EC29A8" w:rsidRDefault="00EC29A8" w:rsidP="000B6F85">
      <w:pPr>
        <w:spacing w:after="0" w:line="240" w:lineRule="auto"/>
        <w:ind w:left="20" w:righ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t>Заповніть 3-літрову скляну банку водою з-під крана майже по він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ця, поставте її на добу (а краще — на 3 доби) у затінене, тихе й спокійне місце. Треба знайти чорнило або водорозчинну туш і приготувати зви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чайну аптечну піпетку. Тепер банку з відстояною водою треба постави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ти на стіл, і обережно, з висоти 1—2 см капнути в неї краплю чорнила.</w:t>
      </w:r>
    </w:p>
    <w:p w:rsidR="00EC29A8" w:rsidRPr="00EC29A8" w:rsidRDefault="00EC29A8" w:rsidP="000B6F85">
      <w:pPr>
        <w:spacing w:after="205" w:line="240" w:lineRule="auto"/>
        <w:ind w:left="20" w:right="2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lastRenderedPageBreak/>
        <w:t>Видовище починається досить цікаве: крапля в нерухомій воді роз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ривається осмотичним тиском на частини, які негайно починають обер</w:t>
      </w:r>
      <w:r w:rsidRPr="00EC29A8">
        <w:rPr>
          <w:rFonts w:ascii="Arial" w:eastAsia="Times New Roman" w:hAnsi="Arial" w:cs="Arial"/>
          <w:sz w:val="24"/>
          <w:szCs w:val="24"/>
          <w:lang w:val="uk-UA" w:eastAsia="ru-RU"/>
        </w:rPr>
        <w:softHyphen/>
        <w:t>татися через нерівномірний відрив і утворювати вигадливі кільця.</w:t>
      </w:r>
    </w:p>
    <w:p w:rsidR="00353D08" w:rsidRDefault="00353D08" w:rsidP="000B6F85">
      <w:pPr>
        <w:jc w:val="both"/>
      </w:pPr>
    </w:p>
    <w:sectPr w:rsidR="00353D08" w:rsidSect="0035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A8"/>
    <w:rsid w:val="000B6F85"/>
    <w:rsid w:val="00353D08"/>
    <w:rsid w:val="00656A40"/>
    <w:rsid w:val="008736C2"/>
    <w:rsid w:val="008A3830"/>
    <w:rsid w:val="00C4428A"/>
    <w:rsid w:val="00D253A2"/>
    <w:rsid w:val="00EC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EC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EC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1"/>
    <w:basedOn w:val="a0"/>
    <w:rsid w:val="00EC29A8"/>
  </w:style>
  <w:style w:type="character" w:customStyle="1" w:styleId="a00">
    <w:name w:val="a0"/>
    <w:basedOn w:val="a0"/>
    <w:rsid w:val="00EC29A8"/>
  </w:style>
  <w:style w:type="character" w:customStyle="1" w:styleId="1">
    <w:name w:val="1"/>
    <w:basedOn w:val="a0"/>
    <w:rsid w:val="00EC29A8"/>
  </w:style>
  <w:style w:type="paragraph" w:customStyle="1" w:styleId="23">
    <w:name w:val="23"/>
    <w:basedOn w:val="a"/>
    <w:rsid w:val="00EC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2"/>
    <w:basedOn w:val="a0"/>
    <w:rsid w:val="00EC2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1323</Words>
  <Characters>7542</Characters>
  <Application>Microsoft Office Word</Application>
  <DocSecurity>0</DocSecurity>
  <Lines>62</Lines>
  <Paragraphs>17</Paragraphs>
  <ScaleCrop>false</ScaleCrop>
  <Company>*Питер-Company*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dcterms:created xsi:type="dcterms:W3CDTF">2012-12-30T17:33:00Z</dcterms:created>
  <dcterms:modified xsi:type="dcterms:W3CDTF">2013-01-01T22:10:00Z</dcterms:modified>
</cp:coreProperties>
</file>